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1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00"/>
        <w:gridCol w:w="980"/>
        <w:gridCol w:w="932"/>
        <w:gridCol w:w="2100"/>
      </w:tblGrid>
      <w:tr w:rsidR="006375A7" w:rsidTr="003C7C0D">
        <w:trPr>
          <w:trHeight w:val="255"/>
          <w:jc w:val="center"/>
        </w:trPr>
        <w:tc>
          <w:tcPr>
            <w:tcW w:w="6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Pr="0095367D" w:rsidRDefault="006375A7" w:rsidP="003C7C0D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OLE_LINK1" w:colFirst="1" w:colLast="1"/>
            <w:bookmarkStart w:id="1" w:name="OLE_LINK2" w:colFirst="0" w:colLast="1"/>
            <w:bookmarkStart w:id="2" w:name="OLE_LINK3" w:colFirst="0" w:colLast="1"/>
            <w:bookmarkStart w:id="3" w:name="OLE_LINK4" w:colFirst="0" w:colLast="1"/>
            <w:r w:rsidRPr="0095367D">
              <w:rPr>
                <w:b/>
                <w:bCs/>
                <w:sz w:val="28"/>
                <w:szCs w:val="28"/>
              </w:rPr>
              <w:t xml:space="preserve">Planilla de Cotización </w:t>
            </w:r>
            <w:r>
              <w:rPr>
                <w:b/>
                <w:bCs/>
                <w:sz w:val="28"/>
                <w:szCs w:val="28"/>
              </w:rPr>
              <w:t xml:space="preserve">– Exámenes Médicos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COSTO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SERVICIO 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COMPRARÁ SERVICIO?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75A7" w:rsidRDefault="006375A7" w:rsidP="003C7C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UNITARIO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PROPIO?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ESPECIFICAR DONDE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EXAMEN CLÍNICO GENERAL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EXAMEN OFTALMOLÓGICO </w:t>
            </w:r>
            <w:r>
              <w:rPr>
                <w:sz w:val="16"/>
                <w:szCs w:val="16"/>
              </w:rPr>
              <w:t>(Agudeza visual, campo visual y test de colores)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EXAMEN AUDICIÓN  (Audiometría Tonal)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LABORATORIO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HEMOGRAMA COMPLETO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GRUPO SANGUÍNEO Y FACTOR Rh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GLICEMIA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ACIDO ÚRICO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UREA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CREATININA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V.D.R.L. (Sifilis)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Prueba ASTO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Anticuerpo CCP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Factor REUMATOIDEO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HAI / Chagas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TIF / Chagas (para HAI positivos)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PERFIL LIPÍDICO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COLESTEROL TOTAL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COLESTEROL HDL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COLESTEROL LDL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COLESTEROL VLDL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TRIGLICERIDOS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PERFIL HEPÁTICO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T.G.O. Transaminasa Glutámico Oxaloacetica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 w:rsidRPr="00424E37">
              <w:rPr>
                <w:sz w:val="20"/>
                <w:szCs w:val="20"/>
                <w:lang w:val="pt-PT"/>
              </w:rPr>
              <w:t>T.G.P. Transaminasa Glutámico Pirúvica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FOSFATASA ALCALINA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 w:rsidRPr="00424E37">
              <w:rPr>
                <w:sz w:val="20"/>
                <w:szCs w:val="20"/>
                <w:lang w:val="pt-PT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 w:rsidRPr="00424E37">
              <w:rPr>
                <w:rFonts w:ascii="Arial" w:hAnsi="Arial" w:cs="Arial"/>
                <w:sz w:val="20"/>
                <w:szCs w:val="20"/>
                <w:lang w:val="pt-PT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 w:rsidRPr="00424E37">
              <w:rPr>
                <w:rFonts w:ascii="Arial" w:hAnsi="Arial" w:cs="Arial"/>
                <w:sz w:val="20"/>
                <w:szCs w:val="20"/>
                <w:lang w:val="pt-PT"/>
              </w:rPr>
              <w:t> </w:t>
            </w:r>
          </w:p>
        </w:tc>
      </w:tr>
      <w:tr w:rsidR="006375A7" w:rsidTr="003C7C0D">
        <w:trPr>
          <w:trHeight w:val="95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Pr="00424E37" w:rsidRDefault="006375A7" w:rsidP="003C7C0D">
            <w:pPr>
              <w:rPr>
                <w:sz w:val="20"/>
                <w:szCs w:val="20"/>
                <w:lang w:val="pt-PT"/>
              </w:rPr>
            </w:pPr>
            <w:r>
              <w:rPr>
                <w:sz w:val="20"/>
                <w:szCs w:val="20"/>
              </w:rPr>
              <w:t>COPROPARASITOLÓGICO SIMPLE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RPr="00424E3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EXÁMEN DE ORINA COMPLETO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Pr="00424E37" w:rsidRDefault="006375A7" w:rsidP="003C7C0D">
            <w:pPr>
              <w:rPr>
                <w:sz w:val="20"/>
                <w:szCs w:val="20"/>
                <w:lang w:val="pt-PT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Pr="00424E37" w:rsidRDefault="006375A7" w:rsidP="003C7C0D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Pr="00424E37" w:rsidRDefault="006375A7" w:rsidP="003C7C0D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86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EXAMEN GINECOLÓGICO (Voluntario)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MAMOGRAFÍA (Mujeres mayores de 35 años)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PAPANICOLAOU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bookmarkStart w:id="4" w:name="_GoBack" w:colFirst="0" w:colLast="3"/>
            <w:r>
              <w:rPr>
                <w:sz w:val="20"/>
                <w:szCs w:val="20"/>
              </w:rPr>
              <w:t xml:space="preserve">RECUENTO HORMONAL (35 años adelante)  </w:t>
            </w:r>
          </w:p>
          <w:p w:rsidR="006375A7" w:rsidRDefault="006375A7" w:rsidP="003C7C0D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LH, FSH, Estradiol ,Progesterona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15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AUXILIARES DE DIAGNÓSTICO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RX de Tórax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bookmarkEnd w:id="4"/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Ecografía Abdominal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P.S.A. Antígeno Prostático </w:t>
            </w:r>
            <w:r w:rsidRPr="00A41F89">
              <w:rPr>
                <w:sz w:val="20"/>
                <w:szCs w:val="20"/>
              </w:rPr>
              <w:t>Especifico (</w:t>
            </w:r>
            <w:r>
              <w:rPr>
                <w:sz w:val="20"/>
                <w:szCs w:val="20"/>
              </w:rPr>
              <w:t>Hombres Mayores de 45 años</w:t>
            </w:r>
            <w:r w:rsidRPr="00A41F89">
              <w:rPr>
                <w:sz w:val="20"/>
                <w:szCs w:val="20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Densitometría ósea (Trabajadores mayores de 45 años)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375A7" w:rsidTr="003C7C0D">
        <w:trPr>
          <w:trHeight w:val="27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ELECTROCARDIOGRAMA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5A7" w:rsidTr="003C7C0D">
        <w:trPr>
          <w:trHeight w:val="202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5A7" w:rsidTr="003C7C0D">
        <w:trPr>
          <w:trHeight w:val="270"/>
          <w:jc w:val="center"/>
        </w:trPr>
        <w:tc>
          <w:tcPr>
            <w:tcW w:w="10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Pr="001523E6" w:rsidRDefault="006375A7" w:rsidP="003C7C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23E6">
              <w:rPr>
                <w:b/>
                <w:sz w:val="20"/>
                <w:szCs w:val="20"/>
              </w:rPr>
              <w:t xml:space="preserve">PRUEBAS QUE PUEDEN SER REQUERIDAS (NO ENTRAN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523E6">
              <w:rPr>
                <w:b/>
                <w:sz w:val="20"/>
                <w:szCs w:val="20"/>
              </w:rPr>
              <w:t>EN LA LICITACIÓN)</w:t>
            </w:r>
          </w:p>
        </w:tc>
      </w:tr>
      <w:tr w:rsidR="006375A7" w:rsidTr="003C7C0D">
        <w:trPr>
          <w:trHeight w:val="275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ECOCARDIOGRAMA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5A7" w:rsidTr="003C7C0D">
        <w:trPr>
          <w:trHeight w:val="275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PRUEBA ELISA VIH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5A7" w:rsidTr="003C7C0D">
        <w:trPr>
          <w:trHeight w:val="275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PRUEBA DE ESFUERZO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5A7" w:rsidTr="003C7C0D">
        <w:trPr>
          <w:trHeight w:val="275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TOMOGRAFÍA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5A7" w:rsidTr="003C7C0D">
        <w:trPr>
          <w:trHeight w:val="28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RESONANCIA MAGNÉTICA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A7" w:rsidRDefault="006375A7" w:rsidP="003C7C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:rsidR="006375A7" w:rsidRPr="00EC700D" w:rsidRDefault="006375A7" w:rsidP="006375A7"/>
    <w:p w:rsidR="00211F6F" w:rsidRDefault="00211F6F"/>
    <w:sectPr w:rsidR="00211F6F" w:rsidSect="0019340F">
      <w:pgSz w:w="11906" w:h="16838"/>
      <w:pgMar w:top="851" w:right="1701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5A7"/>
    <w:rsid w:val="001A7A23"/>
    <w:rsid w:val="00211F6F"/>
    <w:rsid w:val="002B0219"/>
    <w:rsid w:val="003C62D8"/>
    <w:rsid w:val="00464388"/>
    <w:rsid w:val="004D1CBC"/>
    <w:rsid w:val="006375A7"/>
    <w:rsid w:val="0078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69BD6A7-09A4-49F5-B099-FF5F03B35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75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Misael Aguirre</dc:creator>
  <cp:keywords/>
  <dc:description/>
  <cp:lastModifiedBy>Misael Aguirre</cp:lastModifiedBy>
  <cp:revision>1</cp:revision>
  <dcterms:created xsi:type="dcterms:W3CDTF">2017-03-27T19:57:00Z</dcterms:created>
  <dcterms:modified xsi:type="dcterms:W3CDTF">2017-03-27T19:57:00Z</dcterms:modified>
</cp:coreProperties>
</file>